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8C0F2" w14:textId="77777777" w:rsidR="005C53C5" w:rsidRDefault="005C53C5" w:rsidP="005C53C5">
      <w:pPr>
        <w:spacing w:after="0" w:line="360" w:lineRule="auto"/>
        <w:rPr>
          <w:b/>
          <w:bCs/>
          <w:sz w:val="36"/>
          <w:szCs w:val="36"/>
        </w:rPr>
      </w:pPr>
    </w:p>
    <w:p w14:paraId="77C91AC6" w14:textId="34600E13" w:rsidR="005C53C5" w:rsidRPr="00163E73" w:rsidRDefault="005C53C5" w:rsidP="005C53C5">
      <w:pPr>
        <w:spacing w:after="0" w:line="360" w:lineRule="auto"/>
        <w:rPr>
          <w:b/>
          <w:bCs/>
          <w:sz w:val="36"/>
          <w:szCs w:val="36"/>
        </w:rPr>
      </w:pPr>
      <w:r w:rsidRPr="00163E73">
        <w:rPr>
          <w:b/>
          <w:bCs/>
          <w:sz w:val="36"/>
          <w:szCs w:val="36"/>
        </w:rPr>
        <w:t xml:space="preserve">Der Ara ist Zootier des Jahres 2023 </w:t>
      </w:r>
    </w:p>
    <w:p w14:paraId="791518F5" w14:textId="7AB81E4B" w:rsidR="005C53C5" w:rsidRPr="00CD5364" w:rsidRDefault="005C53C5" w:rsidP="005C53C5">
      <w:pPr>
        <w:spacing w:after="0" w:line="360" w:lineRule="auto"/>
        <w:rPr>
          <w:b/>
          <w:bCs/>
          <w:sz w:val="28"/>
          <w:szCs w:val="28"/>
        </w:rPr>
      </w:pPr>
      <w:r w:rsidRPr="00CD5364">
        <w:rPr>
          <w:b/>
          <w:bCs/>
          <w:sz w:val="28"/>
          <w:szCs w:val="28"/>
        </w:rPr>
        <w:t>Bunt</w:t>
      </w:r>
      <w:r w:rsidR="00EC79AB" w:rsidRPr="00CD5364">
        <w:rPr>
          <w:b/>
          <w:bCs/>
          <w:sz w:val="28"/>
          <w:szCs w:val="28"/>
        </w:rPr>
        <w:t>e Schönheiten bedroht durch Wohnungsnot</w:t>
      </w:r>
    </w:p>
    <w:p w14:paraId="396B7919" w14:textId="77777777" w:rsidR="005C53C5" w:rsidRDefault="005C53C5" w:rsidP="005C53C5">
      <w:pPr>
        <w:spacing w:after="0" w:line="360" w:lineRule="auto"/>
        <w:rPr>
          <w:b/>
          <w:bCs/>
        </w:rPr>
      </w:pPr>
    </w:p>
    <w:p w14:paraId="6B1184ED" w14:textId="447E4789" w:rsidR="005C53C5" w:rsidRPr="00CF538C" w:rsidRDefault="005C53C5" w:rsidP="005C53C5">
      <w:pPr>
        <w:spacing w:after="0"/>
        <w:rPr>
          <w:rFonts w:cstheme="minorHAnsi"/>
          <w:bCs/>
        </w:rPr>
      </w:pPr>
      <w:r w:rsidRPr="00CF538C">
        <w:rPr>
          <w:b/>
          <w:bCs/>
        </w:rPr>
        <w:t xml:space="preserve">Wuppertal / </w:t>
      </w:r>
      <w:r>
        <w:rPr>
          <w:b/>
          <w:bCs/>
        </w:rPr>
        <w:t>Berlin</w:t>
      </w:r>
      <w:r w:rsidRPr="00CF538C">
        <w:rPr>
          <w:b/>
          <w:bCs/>
        </w:rPr>
        <w:t xml:space="preserve">, 30. Januar 2023 </w:t>
      </w:r>
      <w:r w:rsidRPr="00CF538C">
        <w:t xml:space="preserve">– Heute wurde im </w:t>
      </w:r>
      <w:r w:rsidR="0043404B">
        <w:t xml:space="preserve">Grünen </w:t>
      </w:r>
      <w:r w:rsidRPr="00CF538C">
        <w:t xml:space="preserve">Zoo Wuppertal das Zootier des Jahres 2023, der Ara, vorgestellt. In </w:t>
      </w:r>
      <w:r>
        <w:t>Aralandia, d</w:t>
      </w:r>
      <w:r w:rsidRPr="00CF538C">
        <w:t>er Ara-Voliere des Zoos</w:t>
      </w:r>
      <w:r>
        <w:t>,</w:t>
      </w:r>
      <w:r w:rsidRPr="00CF538C">
        <w:t xml:space="preserve"> konnte unter anderem der </w:t>
      </w:r>
      <w:r w:rsidRPr="00CF538C">
        <w:rPr>
          <w:rFonts w:cstheme="minorHAnsi"/>
          <w:bCs/>
        </w:rPr>
        <w:t xml:space="preserve">Schirmherr der Kampagne, Oliver Krischer, Minister für Umwelt, Naturschutz und Verkehr </w:t>
      </w:r>
      <w:r w:rsidR="0082010E">
        <w:rPr>
          <w:rFonts w:cstheme="minorHAnsi"/>
          <w:bCs/>
        </w:rPr>
        <w:t xml:space="preserve">in </w:t>
      </w:r>
      <w:r w:rsidRPr="00CF538C">
        <w:rPr>
          <w:rFonts w:cstheme="minorHAnsi"/>
          <w:bCs/>
        </w:rPr>
        <w:t xml:space="preserve">Nordrhein-Westfalen, die </w:t>
      </w:r>
      <w:bookmarkStart w:id="0" w:name="_Hlk125098594"/>
      <w:r w:rsidR="004F0F79">
        <w:rPr>
          <w:rFonts w:cstheme="minorHAnsi"/>
          <w:bCs/>
        </w:rPr>
        <w:t>gefährdeten</w:t>
      </w:r>
      <w:r w:rsidRPr="00CF538C">
        <w:rPr>
          <w:rFonts w:cstheme="minorHAnsi"/>
          <w:bCs/>
        </w:rPr>
        <w:t xml:space="preserve"> </w:t>
      </w:r>
      <w:r w:rsidR="00256842">
        <w:rPr>
          <w:rFonts w:cstheme="minorHAnsi"/>
          <w:bCs/>
        </w:rPr>
        <w:t>Hyazinth-Aras</w:t>
      </w:r>
      <w:r w:rsidRPr="00CF538C">
        <w:rPr>
          <w:rFonts w:cstheme="minorHAnsi"/>
          <w:bCs/>
        </w:rPr>
        <w:t xml:space="preserve"> im Flug bewundern. </w:t>
      </w:r>
      <w:bookmarkEnd w:id="0"/>
    </w:p>
    <w:p w14:paraId="1A2577EE" w14:textId="77777777" w:rsidR="005C53C5" w:rsidRPr="00CF538C" w:rsidRDefault="005C53C5" w:rsidP="005C53C5">
      <w:pPr>
        <w:spacing w:after="0"/>
        <w:rPr>
          <w:rFonts w:cstheme="minorHAnsi"/>
          <w:bCs/>
          <w:color w:val="000000" w:themeColor="text1"/>
        </w:rPr>
      </w:pPr>
    </w:p>
    <w:p w14:paraId="2A769471" w14:textId="526115C0" w:rsidR="005C53C5" w:rsidRDefault="005C53C5" w:rsidP="005C53C5">
      <w:pPr>
        <w:spacing w:after="0"/>
      </w:pPr>
      <w:r w:rsidRPr="00CF538C">
        <w:t>Die Heimat der großen</w:t>
      </w:r>
      <w:r w:rsidR="006C2E4F">
        <w:t xml:space="preserve">, </w:t>
      </w:r>
      <w:r w:rsidR="006C2E4F" w:rsidRPr="00CF538C">
        <w:rPr>
          <w:rFonts w:cstheme="minorHAnsi"/>
          <w:bCs/>
        </w:rPr>
        <w:t>farbenprächtigen</w:t>
      </w:r>
      <w:r>
        <w:t xml:space="preserve"> </w:t>
      </w:r>
      <w:r w:rsidRPr="00CF538C">
        <w:t>Papageien liegt in den Regenwäldern Mittel- und Südamerikas. Aktuell kämpfen mehrere Arten dieser charismatischen Vögel um ihr Überleben. Daher wird sich die Kampagne</w:t>
      </w:r>
      <w:r>
        <w:t>, die von</w:t>
      </w:r>
      <w:r w:rsidRPr="00CF538C">
        <w:t xml:space="preserve"> der Zoologischen Gesellschaft für Arten- und Populationsschutz e.V. (ZGAP) </w:t>
      </w:r>
      <w:r>
        <w:t xml:space="preserve">initiiert wird, </w:t>
      </w:r>
      <w:r w:rsidRPr="00CF538C">
        <w:t xml:space="preserve">dieses Jahr intensiv für den Schutz der </w:t>
      </w:r>
      <w:r>
        <w:t>Aras</w:t>
      </w:r>
      <w:r w:rsidRPr="00CF538C">
        <w:t xml:space="preserve"> einsetzen. Partner sind die Gemeinschaft der Zooförderer (GdZ), die Deutsche Tierpark-Gesellschaft (DTG) und der Verband der Zoologischen Gärten (VdZ). </w:t>
      </w:r>
    </w:p>
    <w:p w14:paraId="2229889F" w14:textId="77777777" w:rsidR="005C53C5" w:rsidRDefault="005C53C5" w:rsidP="005C53C5">
      <w:pPr>
        <w:spacing w:after="0"/>
      </w:pPr>
    </w:p>
    <w:p w14:paraId="0AFD4080" w14:textId="23EA8966" w:rsidR="005C53C5" w:rsidRDefault="005C53C5" w:rsidP="005C53C5">
      <w:pPr>
        <w:spacing w:after="0"/>
      </w:pPr>
      <w:r w:rsidRPr="00CF538C">
        <w:t xml:space="preserve">Die </w:t>
      </w:r>
      <w:r>
        <w:t>Wildb</w:t>
      </w:r>
      <w:r w:rsidRPr="00CF538C">
        <w:t>estände vieler Ara</w:t>
      </w:r>
      <w:r>
        <w:t>-Arten</w:t>
      </w:r>
      <w:r w:rsidRPr="00CF538C">
        <w:t xml:space="preserve"> sind in den vergangenen Jahren deutlich eingebrochen. Am bedrohlichsten ist der Lebensraumverlust, durch die immer stärkere</w:t>
      </w:r>
      <w:r>
        <w:t>n</w:t>
      </w:r>
      <w:r w:rsidRPr="00CF538C">
        <w:t xml:space="preserve"> </w:t>
      </w:r>
      <w:r>
        <w:t>Eingriffe</w:t>
      </w:r>
      <w:r w:rsidRPr="00CF538C">
        <w:t xml:space="preserve"> d</w:t>
      </w:r>
      <w:r>
        <w:t>er</w:t>
      </w:r>
      <w:r w:rsidRPr="00CF538C">
        <w:t xml:space="preserve"> Menschen</w:t>
      </w:r>
      <w:r>
        <w:t>.</w:t>
      </w:r>
      <w:r w:rsidRPr="00CF538C">
        <w:t xml:space="preserve"> Von den 1</w:t>
      </w:r>
      <w:r>
        <w:t>9</w:t>
      </w:r>
      <w:r w:rsidRPr="00CF538C">
        <w:t xml:space="preserve"> </w:t>
      </w:r>
      <w:r>
        <w:t xml:space="preserve">bekannten </w:t>
      </w:r>
      <w:r w:rsidRPr="00CF538C">
        <w:t xml:space="preserve">Arten </w:t>
      </w:r>
      <w:r>
        <w:t>sind mehr als</w:t>
      </w:r>
      <w:r w:rsidRPr="00CF538C">
        <w:t xml:space="preserve"> </w:t>
      </w:r>
      <w:r w:rsidRPr="002879A4">
        <w:t xml:space="preserve">die Hälfte gefährdet, von der Ausrottung bedroht oder wurden bereits ausgerottet. </w:t>
      </w:r>
      <w:r>
        <w:t>„</w:t>
      </w:r>
      <w:r w:rsidRPr="00CF538C">
        <w:t xml:space="preserve">Als Zootier des Jahres 2023 sollen die Aras </w:t>
      </w:r>
      <w:r>
        <w:t xml:space="preserve">nun </w:t>
      </w:r>
      <w:r w:rsidRPr="00CF538C">
        <w:t xml:space="preserve">ein Jahr lang im Rampenlicht stehen. Zusammen mit der Unterstützung unserer Kampagnenpartner und der Zoogemeinschaft wollen wir Lobbyarbeit für diese besonderen Papageien betreiben und ganz konkret Artenschutzprojekte vor Ort unterstützen“, sagt Dr. Sven Hammer, 1. Stellvertretender Vorsitzender der ZGAP.  </w:t>
      </w:r>
    </w:p>
    <w:p w14:paraId="77A5DEE6" w14:textId="31651D62" w:rsidR="0043404B" w:rsidRDefault="0043404B" w:rsidP="005C53C5">
      <w:pPr>
        <w:spacing w:after="0"/>
      </w:pPr>
    </w:p>
    <w:p w14:paraId="78F159CF" w14:textId="4478A642" w:rsidR="0043404B" w:rsidRDefault="0043404B" w:rsidP="0043404B">
      <w:pPr>
        <w:spacing w:after="0" w:line="276" w:lineRule="auto"/>
      </w:pPr>
      <w:r>
        <w:t>M</w:t>
      </w:r>
      <w:r w:rsidRPr="003C7018">
        <w:t xml:space="preserve">it den Kampagnengeldern </w:t>
      </w:r>
      <w:r>
        <w:t xml:space="preserve">werden </w:t>
      </w:r>
      <w:r w:rsidRPr="003C7018">
        <w:t>verstärkt Schutzmaßnahmen für Rotohraras</w:t>
      </w:r>
      <w:r w:rsidR="00AE11A7">
        <w:t xml:space="preserve"> und Blaulatzaras</w:t>
      </w:r>
      <w:r w:rsidRPr="003C7018">
        <w:t xml:space="preserve"> in Bolivien sowie für </w:t>
      </w:r>
      <w:r>
        <w:t xml:space="preserve">den </w:t>
      </w:r>
      <w:r w:rsidRPr="003C7018">
        <w:t>Kleine</w:t>
      </w:r>
      <w:r>
        <w:t>n</w:t>
      </w:r>
      <w:r w:rsidRPr="003C7018">
        <w:t xml:space="preserve"> und Große</w:t>
      </w:r>
      <w:r>
        <w:t>n Soldatenara</w:t>
      </w:r>
      <w:r w:rsidRPr="003C7018">
        <w:t xml:space="preserve"> in Ecuador um</w:t>
      </w:r>
      <w:r>
        <w:t>ge</w:t>
      </w:r>
      <w:r w:rsidRPr="003C7018">
        <w:t>setzt</w:t>
      </w:r>
      <w:r>
        <w:t xml:space="preserve"> und Umweltbildungsmaßnahmen gestartet</w:t>
      </w:r>
      <w:r w:rsidRPr="003C7018">
        <w:t xml:space="preserve">. </w:t>
      </w:r>
      <w:bookmarkStart w:id="1" w:name="_Hlk124756655"/>
      <w:r w:rsidRPr="00CF538C">
        <w:t>Spenden</w:t>
      </w:r>
      <w:r>
        <w:t xml:space="preserve">gelder, die im Laufe des Jahres gesammelt werden, verstärken die Reichweite der Aktivitäten. </w:t>
      </w:r>
      <w:bookmarkEnd w:id="1"/>
    </w:p>
    <w:p w14:paraId="305BEA6A" w14:textId="513CBD86" w:rsidR="00EC79AB" w:rsidRDefault="00EC79AB" w:rsidP="005C53C5">
      <w:pPr>
        <w:spacing w:after="0"/>
      </w:pPr>
    </w:p>
    <w:p w14:paraId="36211329" w14:textId="09F27267" w:rsidR="001342A8" w:rsidRPr="00CD5364" w:rsidRDefault="00EC79AB" w:rsidP="001342A8">
      <w:pPr>
        <w:rPr>
          <w:color w:val="000000" w:themeColor="text1"/>
        </w:rPr>
      </w:pPr>
      <w:r w:rsidRPr="00CD5364">
        <w:rPr>
          <w:color w:val="000000" w:themeColor="text1"/>
        </w:rPr>
        <w:t>Einer der Hauptgründe für den dramatischen Rückgang der Bestandszahlen vieler Ara-Arten ist der Verlust ihres Lebensraumes durch die Ausbreitung der besiedelten und landwirtschaftlichen Flächen.</w:t>
      </w:r>
      <w:r w:rsidR="001342A8" w:rsidRPr="00CD5364">
        <w:rPr>
          <w:color w:val="000000" w:themeColor="text1"/>
        </w:rPr>
        <w:t xml:space="preserve"> </w:t>
      </w:r>
      <w:r w:rsidR="003832F7" w:rsidRPr="00CD5364">
        <w:rPr>
          <w:color w:val="000000" w:themeColor="text1"/>
        </w:rPr>
        <w:t>I</w:t>
      </w:r>
      <w:r w:rsidR="001342A8" w:rsidRPr="00CD5364">
        <w:rPr>
          <w:color w:val="000000" w:themeColor="text1"/>
        </w:rPr>
        <w:t>hre Wälder fallen Viehweiden zum Opfer und die für Aras überlebenswichtigen Brut- und Futterbäume werden für die Holzgewinnung verwendet. So leiden immer mehr Aras unter</w:t>
      </w:r>
      <w:r w:rsidR="003832F7" w:rsidRPr="00CD5364">
        <w:rPr>
          <w:color w:val="000000" w:themeColor="text1"/>
        </w:rPr>
        <w:t xml:space="preserve"> </w:t>
      </w:r>
      <w:r w:rsidR="001342A8" w:rsidRPr="00CD5364">
        <w:rPr>
          <w:color w:val="000000" w:themeColor="text1"/>
        </w:rPr>
        <w:t xml:space="preserve">„akuter Wohnungsnot.“ Die verbliebenen Lebensräume sind mittlerweile so klein, dass einzelne Umweltereignisse eine ganze Population oder sogar eine </w:t>
      </w:r>
      <w:r w:rsidR="003832F7" w:rsidRPr="00CD5364">
        <w:rPr>
          <w:color w:val="000000" w:themeColor="text1"/>
        </w:rPr>
        <w:t>komplette</w:t>
      </w:r>
      <w:r w:rsidR="001342A8" w:rsidRPr="00CD5364">
        <w:rPr>
          <w:color w:val="000000" w:themeColor="text1"/>
        </w:rPr>
        <w:t xml:space="preserve"> Art ausrotten könnten.</w:t>
      </w:r>
    </w:p>
    <w:p w14:paraId="7B6E28F4" w14:textId="6E6922E0" w:rsidR="00EC79AB" w:rsidRPr="00CD5364" w:rsidRDefault="001342A8" w:rsidP="00EC79AB">
      <w:pPr>
        <w:rPr>
          <w:color w:val="000000" w:themeColor="text1"/>
        </w:rPr>
      </w:pPr>
      <w:r w:rsidRPr="00CD5364">
        <w:rPr>
          <w:color w:val="000000" w:themeColor="text1"/>
        </w:rPr>
        <w:t xml:space="preserve">Auch die </w:t>
      </w:r>
      <w:r w:rsidR="00EC79AB" w:rsidRPr="00CD5364">
        <w:rPr>
          <w:color w:val="000000" w:themeColor="text1"/>
        </w:rPr>
        <w:t>Wilderei</w:t>
      </w:r>
      <w:r w:rsidRPr="00CD5364">
        <w:rPr>
          <w:color w:val="000000" w:themeColor="text1"/>
        </w:rPr>
        <w:t xml:space="preserve"> bedroht die bunten Schönheiten</w:t>
      </w:r>
      <w:r w:rsidR="00EC79AB" w:rsidRPr="00CD5364">
        <w:rPr>
          <w:color w:val="000000" w:themeColor="text1"/>
        </w:rPr>
        <w:t xml:space="preserve">. Aufgrund ihres beeindruckenden Gefieders und ihres intelligenten Wesens sind Aras schon seit langer Zeit als Ziervögel begehrt. Ihr Verkauf verspricht </w:t>
      </w:r>
      <w:r w:rsidR="00EC79AB" w:rsidRPr="00CD5364">
        <w:rPr>
          <w:color w:val="000000" w:themeColor="text1"/>
        </w:rPr>
        <w:lastRenderedPageBreak/>
        <w:t xml:space="preserve">hohe Einnahmen und zusätzlich werden die Papageien wegen ihrer Federn, zum Zeitvertreib oder als Ernteschädlinge gejagt. </w:t>
      </w:r>
    </w:p>
    <w:p w14:paraId="3955977E" w14:textId="77777777" w:rsidR="005C53C5" w:rsidRDefault="005C53C5" w:rsidP="005C53C5">
      <w:pPr>
        <w:spacing w:after="0"/>
        <w:rPr>
          <w:b/>
          <w:bCs/>
        </w:rPr>
      </w:pPr>
    </w:p>
    <w:p w14:paraId="23A19557" w14:textId="77777777" w:rsidR="005C53C5" w:rsidRPr="003D294D" w:rsidRDefault="005C53C5" w:rsidP="005C53C5">
      <w:pPr>
        <w:spacing w:after="0"/>
        <w:rPr>
          <w:b/>
          <w:bCs/>
        </w:rPr>
      </w:pPr>
      <w:r w:rsidRPr="003D294D">
        <w:rPr>
          <w:b/>
          <w:bCs/>
        </w:rPr>
        <w:t>Zoologische Gärten als treibende Kraft im Artenschutz</w:t>
      </w:r>
    </w:p>
    <w:p w14:paraId="08EAF8E9" w14:textId="77777777" w:rsidR="005C53C5" w:rsidRDefault="005C53C5" w:rsidP="005C53C5">
      <w:r>
        <w:t>Zoologische Gärten halten und züchten gefährdete Tierarten und eröffnen ihren Besuchern interessante Einblicke in biologische und ökologische Zusammenhänge. Die Erhaltungszuchtpläne des Europäischen- Zoo- und Aquarien-Verbandes (EAZA) für Aras werden 2023 überarbeitet.</w:t>
      </w:r>
      <w:r w:rsidRPr="00737EF8">
        <w:t xml:space="preserve"> </w:t>
      </w:r>
      <w:r>
        <w:t xml:space="preserve">Im Rahmen </w:t>
      </w:r>
      <w:r w:rsidRPr="00B924D6">
        <w:t>Europäische</w:t>
      </w:r>
      <w:r>
        <w:t>r</w:t>
      </w:r>
      <w:r w:rsidRPr="00B924D6">
        <w:t xml:space="preserve"> Erhaltungszuchtprogramme </w:t>
      </w:r>
      <w:r>
        <w:t>sollen die Zuchtbemühungen in den Zoologischen Gärten für die bedrohtesten Ara-Arten verstärkt werden, um den Aufbau stabiler Reservepopulationen zusätzlich voranzubringen.</w:t>
      </w:r>
    </w:p>
    <w:p w14:paraId="395BAF01" w14:textId="77777777" w:rsidR="005C53C5" w:rsidRPr="00E65F88" w:rsidRDefault="005C53C5" w:rsidP="005C53C5">
      <w:pPr>
        <w:spacing w:after="0"/>
        <w:rPr>
          <w:b/>
          <w:bCs/>
        </w:rPr>
      </w:pPr>
      <w:r w:rsidRPr="00E65F88">
        <w:rPr>
          <w:b/>
          <w:bCs/>
        </w:rPr>
        <w:t xml:space="preserve">Herausforderung Partnerwahl </w:t>
      </w:r>
    </w:p>
    <w:p w14:paraId="0D558139" w14:textId="6AD8547F" w:rsidR="005C53C5" w:rsidRDefault="005C53C5" w:rsidP="005C53C5">
      <w:r>
        <w:t>Aras leben monogam</w:t>
      </w:r>
      <w:r>
        <w:rPr>
          <w:rStyle w:val="hgkelc"/>
        </w:rPr>
        <w:t xml:space="preserve"> </w:t>
      </w:r>
      <w:r>
        <w:t>mit</w:t>
      </w:r>
      <w:r>
        <w:rPr>
          <w:rStyle w:val="hgkelc"/>
        </w:rPr>
        <w:t xml:space="preserve"> einem Partner fürs Leben. Dementsprechend anspruchsvoll sind sie auch bei der Partnerwahl.</w:t>
      </w:r>
      <w:r w:rsidRPr="008E6CB2">
        <w:t xml:space="preserve"> </w:t>
      </w:r>
      <w:r>
        <w:t>Selbst für erfahrene Zoos und Züchter ist es eine Herausforderung, die intelligenten Vögel nachzuzüchten. Um eine freie Partnerwahl zu ermöglichen, wird daher viel Aufwand betrieben</w:t>
      </w:r>
      <w:r w:rsidRPr="008E6CB2">
        <w:t xml:space="preserve">. </w:t>
      </w:r>
      <w:r>
        <w:t xml:space="preserve">So etwa in der großen Freiflugvoliere „Aralandia“ im </w:t>
      </w:r>
      <w:r w:rsidR="0043404B">
        <w:t xml:space="preserve">Grünen </w:t>
      </w:r>
      <w:r>
        <w:t xml:space="preserve">Zoo Wuppertal. </w:t>
      </w:r>
      <w:r w:rsidRPr="008E6CB2">
        <w:t xml:space="preserve">Bis zu 40 junge Aras </w:t>
      </w:r>
      <w:r>
        <w:t>mehrerer</w:t>
      </w:r>
      <w:r w:rsidRPr="008E6CB2">
        <w:t xml:space="preserve"> Arten</w:t>
      </w:r>
      <w:r>
        <w:t xml:space="preserve"> </w:t>
      </w:r>
      <w:r w:rsidRPr="008E6CB2">
        <w:t>können sich hier zu Paaren finden</w:t>
      </w:r>
      <w:r>
        <w:t>, überwacht und dokumentiert mit moderner Technik</w:t>
      </w:r>
      <w:r w:rsidRPr="008E6CB2">
        <w:t xml:space="preserve">. Die Vögel kommen von </w:t>
      </w:r>
      <w:r>
        <w:t>Mitgliedern</w:t>
      </w:r>
      <w:r w:rsidRPr="008E6CB2">
        <w:t xml:space="preserve"> aus der Europäischen Zoogemeinschaft, mit denen der Zoo eng zusammenarbeitet. </w:t>
      </w:r>
    </w:p>
    <w:p w14:paraId="717B3EF1" w14:textId="77777777" w:rsidR="005C53C5" w:rsidRPr="00B3580F" w:rsidRDefault="005C53C5" w:rsidP="005C53C5">
      <w:pPr>
        <w:rPr>
          <w:b/>
          <w:bCs/>
        </w:rPr>
      </w:pPr>
      <w:r>
        <w:rPr>
          <w:b/>
          <w:bCs/>
        </w:rPr>
        <w:t xml:space="preserve">Die </w:t>
      </w:r>
      <w:r w:rsidRPr="00B3580F">
        <w:rPr>
          <w:b/>
          <w:bCs/>
        </w:rPr>
        <w:t>Kampagne</w:t>
      </w:r>
      <w:r>
        <w:rPr>
          <w:b/>
          <w:bCs/>
        </w:rPr>
        <w:t xml:space="preserve"> „Zootier des Jahres“</w:t>
      </w:r>
    </w:p>
    <w:p w14:paraId="202A8AF4" w14:textId="7D728C19" w:rsidR="005C53C5" w:rsidRDefault="005C53C5" w:rsidP="005C53C5">
      <w:pPr>
        <w:spacing w:after="0" w:line="276" w:lineRule="auto"/>
      </w:pPr>
      <w:r>
        <w:t xml:space="preserve">Die „Zootier des Jahres“- Artenschutzkampagne wurde 2016 mit dem Ziel ins Leben gerufen, sich für stark gefährdete Tierarten einzusetzen, deren Bedrohung bisher nicht oder kaum im </w:t>
      </w:r>
      <w:r w:rsidR="00D633BB">
        <w:t>Fokus</w:t>
      </w:r>
      <w:r>
        <w:t xml:space="preserve"> der Öffentlichkeit steht, wie zum Beispiel für das Pustelschwein 2022. Seit dem letzten Jahr </w:t>
      </w:r>
      <w:r w:rsidRPr="00D2670B">
        <w:t xml:space="preserve">setzt sich ein Unterstützernetzwerk mit vielfältigen internationalen Anstrengungen auf den Philippinen und in Indonesien sowie bei den Partnerzoos im deutschsprachigen Raum für die Art ein. </w:t>
      </w:r>
      <w:r w:rsidR="0082010E">
        <w:t xml:space="preserve">Es konnten 150.000 Euro </w:t>
      </w:r>
      <w:r w:rsidRPr="00D2670B">
        <w:t>für die Pustelsc</w:t>
      </w:r>
      <w:r w:rsidR="0082010E">
        <w:t>hweine gesammelt und in den Schutzp</w:t>
      </w:r>
      <w:r w:rsidRPr="00D2670B">
        <w:t>rojekten vor Ort investiert werden. Diese Aktivitäten werden auch über 2022 hinaus fortgesetzt.</w:t>
      </w:r>
      <w:r>
        <w:t xml:space="preserve"> </w:t>
      </w:r>
    </w:p>
    <w:p w14:paraId="0C156B6E" w14:textId="2CC7023A" w:rsidR="005C53C5" w:rsidRDefault="005C53C5" w:rsidP="005C53C5">
      <w:pPr>
        <w:spacing w:after="0" w:line="276" w:lineRule="auto"/>
      </w:pPr>
    </w:p>
    <w:p w14:paraId="69AD2570" w14:textId="328226A2" w:rsidR="005C53C5" w:rsidRDefault="005C53C5" w:rsidP="005C53C5">
      <w:pPr>
        <w:spacing w:after="0" w:line="276" w:lineRule="auto"/>
      </w:pPr>
    </w:p>
    <w:p w14:paraId="4610F2BD" w14:textId="4AD1F181" w:rsidR="005C53C5" w:rsidRPr="005C53C5" w:rsidRDefault="005C53C5" w:rsidP="005C53C5">
      <w:pPr>
        <w:spacing w:after="0" w:line="276" w:lineRule="auto"/>
        <w:rPr>
          <w:sz w:val="18"/>
          <w:szCs w:val="18"/>
        </w:rPr>
      </w:pPr>
      <w:r w:rsidRPr="005C53C5">
        <w:rPr>
          <w:sz w:val="18"/>
          <w:szCs w:val="18"/>
        </w:rPr>
        <w:t>Kontakt:</w:t>
      </w:r>
    </w:p>
    <w:p w14:paraId="012A47F4" w14:textId="77777777" w:rsidR="005C53C5" w:rsidRPr="005C53C5" w:rsidRDefault="005C53C5" w:rsidP="005C53C5">
      <w:pPr>
        <w:spacing w:after="0" w:line="276" w:lineRule="auto"/>
        <w:rPr>
          <w:sz w:val="8"/>
          <w:szCs w:val="8"/>
        </w:rPr>
      </w:pPr>
    </w:p>
    <w:p w14:paraId="6F2E03A9" w14:textId="77777777" w:rsidR="005C53C5" w:rsidRPr="005C53C5" w:rsidRDefault="005C53C5" w:rsidP="005C53C5">
      <w:pPr>
        <w:spacing w:after="0" w:line="276" w:lineRule="auto"/>
        <w:rPr>
          <w:sz w:val="18"/>
          <w:szCs w:val="18"/>
        </w:rPr>
      </w:pPr>
      <w:r w:rsidRPr="005C53C5">
        <w:rPr>
          <w:sz w:val="18"/>
          <w:szCs w:val="18"/>
        </w:rPr>
        <w:t>Dr. med. vet. Viktoria Michel</w:t>
      </w:r>
    </w:p>
    <w:p w14:paraId="25272A75" w14:textId="77777777" w:rsidR="005C53C5" w:rsidRPr="005C53C5" w:rsidRDefault="005C53C5" w:rsidP="005C53C5">
      <w:pPr>
        <w:spacing w:after="0" w:line="276" w:lineRule="auto"/>
        <w:rPr>
          <w:i/>
          <w:iCs/>
          <w:sz w:val="18"/>
          <w:szCs w:val="18"/>
        </w:rPr>
      </w:pPr>
      <w:r w:rsidRPr="005C53C5">
        <w:rPr>
          <w:i/>
          <w:iCs/>
          <w:sz w:val="18"/>
          <w:szCs w:val="18"/>
        </w:rPr>
        <w:t>Projektkoordinatorin "Zootier des Jahres"</w:t>
      </w:r>
    </w:p>
    <w:p w14:paraId="4ABD95AB" w14:textId="77777777" w:rsidR="005C53C5" w:rsidRPr="005C53C5" w:rsidRDefault="005C53C5" w:rsidP="005C53C5">
      <w:pPr>
        <w:spacing w:after="0" w:line="276" w:lineRule="auto"/>
        <w:rPr>
          <w:sz w:val="10"/>
          <w:szCs w:val="10"/>
        </w:rPr>
      </w:pPr>
    </w:p>
    <w:p w14:paraId="10823874" w14:textId="2641F0BF" w:rsidR="005C53C5" w:rsidRPr="005C53C5" w:rsidRDefault="005C53C5" w:rsidP="005C53C5">
      <w:pPr>
        <w:spacing w:after="0" w:line="276" w:lineRule="auto"/>
        <w:rPr>
          <w:sz w:val="18"/>
          <w:szCs w:val="18"/>
        </w:rPr>
      </w:pPr>
      <w:r w:rsidRPr="005C53C5">
        <w:rPr>
          <w:sz w:val="18"/>
          <w:szCs w:val="18"/>
        </w:rPr>
        <w:t>Tel. 0157 / 8259 4559</w:t>
      </w:r>
    </w:p>
    <w:p w14:paraId="42E3697D" w14:textId="64FBF6E2" w:rsidR="00905D88" w:rsidRPr="00802B0E" w:rsidRDefault="005C53C5" w:rsidP="001B1DFB">
      <w:pPr>
        <w:spacing w:after="0" w:line="276" w:lineRule="auto"/>
      </w:pPr>
      <w:r w:rsidRPr="005C53C5">
        <w:rPr>
          <w:sz w:val="18"/>
          <w:szCs w:val="18"/>
        </w:rPr>
        <w:t>zootierdesjahres@zgap.de</w:t>
      </w:r>
    </w:p>
    <w:sectPr w:rsidR="00905D88" w:rsidRPr="00802B0E" w:rsidSect="00A6151F">
      <w:headerReference w:type="even" r:id="rId6"/>
      <w:headerReference w:type="default" r:id="rId7"/>
      <w:footerReference w:type="even" r:id="rId8"/>
      <w:footerReference w:type="default" r:id="rId9"/>
      <w:headerReference w:type="first" r:id="rId10"/>
      <w:footerReference w:type="first" r:id="rId11"/>
      <w:pgSz w:w="11906" w:h="16838"/>
      <w:pgMar w:top="2127" w:right="1133" w:bottom="2127" w:left="1417" w:header="794" w:footer="9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AFD1A" w14:textId="77777777" w:rsidR="001B6058" w:rsidRDefault="001B6058" w:rsidP="00A82718">
      <w:pPr>
        <w:spacing w:after="0" w:line="240" w:lineRule="auto"/>
      </w:pPr>
      <w:r>
        <w:separator/>
      </w:r>
    </w:p>
  </w:endnote>
  <w:endnote w:type="continuationSeparator" w:id="0">
    <w:p w14:paraId="40647D76" w14:textId="77777777" w:rsidR="001B6058" w:rsidRDefault="001B6058" w:rsidP="00A82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Lucida Grande">
    <w:altName w:val="Segoe UI"/>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1606" w14:textId="77777777" w:rsidR="00DC63AE" w:rsidRDefault="00DC63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7EA4" w14:textId="0CB425F3" w:rsidR="00E170AD" w:rsidRDefault="00942E96">
    <w:pPr>
      <w:pStyle w:val="Fuzeile"/>
    </w:pPr>
    <w:r>
      <w:rPr>
        <w:noProof/>
        <w:lang w:eastAsia="de-DE"/>
      </w:rPr>
      <w:drawing>
        <wp:anchor distT="0" distB="0" distL="114300" distR="114300" simplePos="0" relativeHeight="251665408" behindDoc="0" locked="0" layoutInCell="1" allowOverlap="1" wp14:anchorId="2F803D00" wp14:editId="28FDF18B">
          <wp:simplePos x="0" y="0"/>
          <wp:positionH relativeFrom="page">
            <wp:posOffset>-44450</wp:posOffset>
          </wp:positionH>
          <wp:positionV relativeFrom="paragraph">
            <wp:posOffset>210820</wp:posOffset>
          </wp:positionV>
          <wp:extent cx="7604760" cy="586105"/>
          <wp:effectExtent l="0" t="0" r="0" b="4445"/>
          <wp:wrapNone/>
          <wp:docPr id="201" name="Grafik 29">
            <a:extLst xmlns:a="http://schemas.openxmlformats.org/drawingml/2006/main">
              <a:ext uri="{FF2B5EF4-FFF2-40B4-BE49-F238E27FC236}">
                <a16:creationId xmlns:a16="http://schemas.microsoft.com/office/drawing/2014/main" id="{EEA7DE1B-AF0D-474C-B8A0-A1E82E7FF9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Grafik 29">
                    <a:extLst>
                      <a:ext uri="{FF2B5EF4-FFF2-40B4-BE49-F238E27FC236}">
                        <a16:creationId xmlns:a16="http://schemas.microsoft.com/office/drawing/2014/main" id="{EEA7DE1B-AF0D-474C-B8A0-A1E82E7FF9DB}"/>
                      </a:ext>
                    </a:extLst>
                  </pic:cNvPr>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7610405" cy="586540"/>
                  </a:xfrm>
                  <a:prstGeom prst="rect">
                    <a:avLst/>
                  </a:prstGeom>
                </pic:spPr>
              </pic:pic>
            </a:graphicData>
          </a:graphic>
          <wp14:sizeRelH relativeFrom="margin">
            <wp14:pctWidth>0</wp14:pctWidth>
          </wp14:sizeRelH>
          <wp14:sizeRelV relativeFrom="margin">
            <wp14:pctHeight>0</wp14:pctHeight>
          </wp14:sizeRelV>
        </wp:anchor>
      </w:drawing>
    </w:r>
    <w:r w:rsidR="009651AB" w:rsidRPr="00B72F6D">
      <w:rPr>
        <w:noProof/>
        <w:color w:val="8DCB2F"/>
        <w:lang w:eastAsia="de-DE"/>
      </w:rPr>
      <mc:AlternateContent>
        <mc:Choice Requires="wps">
          <w:drawing>
            <wp:anchor distT="0" distB="0" distL="114300" distR="114300" simplePos="0" relativeHeight="251676672" behindDoc="0" locked="0" layoutInCell="1" allowOverlap="1" wp14:anchorId="4F79A9CC" wp14:editId="3128393D">
              <wp:simplePos x="0" y="0"/>
              <wp:positionH relativeFrom="page">
                <wp:posOffset>-6350</wp:posOffset>
              </wp:positionH>
              <wp:positionV relativeFrom="paragraph">
                <wp:posOffset>-281410</wp:posOffset>
              </wp:positionV>
              <wp:extent cx="7566660" cy="18000"/>
              <wp:effectExtent l="0" t="0" r="0" b="0"/>
              <wp:wrapNone/>
              <wp:docPr id="8" name="Rechteck 7"/>
              <wp:cNvGraphicFramePr/>
              <a:graphic xmlns:a="http://schemas.openxmlformats.org/drawingml/2006/main">
                <a:graphicData uri="http://schemas.microsoft.com/office/word/2010/wordprocessingShape">
                  <wps:wsp>
                    <wps:cNvSpPr/>
                    <wps:spPr>
                      <a:xfrm>
                        <a:off x="0" y="0"/>
                        <a:ext cx="7566660" cy="18000"/>
                      </a:xfrm>
                      <a:prstGeom prst="rect">
                        <a:avLst/>
                      </a:prstGeom>
                      <a:solidFill>
                        <a:srgbClr val="B7C134">
                          <a:alpha val="4392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7B01418" id="Rechteck 7" o:spid="_x0000_s1026" style="position:absolute;margin-left:-.5pt;margin-top:-22.15pt;width:595.8pt;height:1.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" fillcolor="#b7c134" stroked="f" strokeweight="1pt">
              <v:fill opacity="28784f"/>
              <w10:wrap anchorx="page"/>
            </v:rect>
          </w:pict>
        </mc:Fallback>
      </mc:AlternateContent>
    </w:r>
    <w:r w:rsidR="009651AB" w:rsidRPr="00A82718">
      <w:rPr>
        <w:noProof/>
        <w:lang w:eastAsia="de-DE"/>
      </w:rPr>
      <w:drawing>
        <wp:anchor distT="0" distB="0" distL="114300" distR="114300" simplePos="0" relativeHeight="251672576" behindDoc="0" locked="0" layoutInCell="1" allowOverlap="1" wp14:anchorId="3E0643E3" wp14:editId="6F28A788">
          <wp:simplePos x="0" y="0"/>
          <wp:positionH relativeFrom="column">
            <wp:posOffset>5063490</wp:posOffset>
          </wp:positionH>
          <wp:positionV relativeFrom="paragraph">
            <wp:posOffset>-8255</wp:posOffset>
          </wp:positionV>
          <wp:extent cx="602615" cy="410845"/>
          <wp:effectExtent l="0" t="0" r="6985" b="8255"/>
          <wp:wrapNone/>
          <wp:docPr id="202" name="Grafik 28">
            <a:extLst xmlns:a="http://schemas.openxmlformats.org/drawingml/2006/main">
              <a:ext uri="{FF2B5EF4-FFF2-40B4-BE49-F238E27FC236}">
                <a16:creationId xmlns:a16="http://schemas.microsoft.com/office/drawing/2014/main" id="{D9803F3F-8537-4B4D-A96E-F7210DCB07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8">
                    <a:extLst>
                      <a:ext uri="{FF2B5EF4-FFF2-40B4-BE49-F238E27FC236}">
                        <a16:creationId xmlns:a16="http://schemas.microsoft.com/office/drawing/2014/main" id="{D9803F3F-8537-4B4D-A96E-F7210DCB073D}"/>
                      </a:ext>
                    </a:extLst>
                  </pic:cNvPr>
                  <pic:cNvPicPr>
                    <a:picLocks noChangeAspect="1"/>
                  </pic:cNvPicPr>
                </pic:nvPicPr>
                <pic:blipFill rotWithShape="1">
                  <a:blip r:embed="rId2" cstate="print">
                    <a:extLst>
                      <a:ext uri="{28A0092B-C50C-407E-A947-70E740481C1C}">
                        <a14:useLocalDpi xmlns:a14="http://schemas.microsoft.com/office/drawing/2010/main"/>
                      </a:ext>
                    </a:extLst>
                  </a:blip>
                  <a:srcRect/>
                  <a:stretch/>
                </pic:blipFill>
                <pic:spPr bwMode="auto">
                  <a:xfrm>
                    <a:off x="0" y="0"/>
                    <a:ext cx="602615" cy="41084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51AB" w:rsidRPr="00A82718">
      <w:rPr>
        <w:noProof/>
        <w:lang w:eastAsia="de-DE"/>
      </w:rPr>
      <w:drawing>
        <wp:anchor distT="0" distB="0" distL="114300" distR="114300" simplePos="0" relativeHeight="251671552" behindDoc="0" locked="0" layoutInCell="1" allowOverlap="1" wp14:anchorId="3D191E2B" wp14:editId="05B00C76">
          <wp:simplePos x="0" y="0"/>
          <wp:positionH relativeFrom="column">
            <wp:posOffset>4602480</wp:posOffset>
          </wp:positionH>
          <wp:positionV relativeFrom="paragraph">
            <wp:posOffset>14605</wp:posOffset>
          </wp:positionV>
          <wp:extent cx="253365" cy="387350"/>
          <wp:effectExtent l="0" t="0" r="0" b="0"/>
          <wp:wrapNone/>
          <wp:docPr id="203" name="Grafik 203">
            <a:extLst xmlns:a="http://schemas.openxmlformats.org/drawingml/2006/main">
              <a:ext uri="{FF2B5EF4-FFF2-40B4-BE49-F238E27FC236}">
                <a16:creationId xmlns:a16="http://schemas.microsoft.com/office/drawing/2014/main" id="{2329E651-BC98-4649-999C-01797642D2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6">
                    <a:extLst>
                      <a:ext uri="{FF2B5EF4-FFF2-40B4-BE49-F238E27FC236}">
                        <a16:creationId xmlns:a16="http://schemas.microsoft.com/office/drawing/2014/main" id="{2329E651-BC98-4649-999C-01797642D2C2}"/>
                      </a:ext>
                    </a:extLst>
                  </pic:cNvPr>
                  <pic:cNvPicPr>
                    <a:picLocks noChangeAspect="1"/>
                  </pic:cNvPicPr>
                </pic:nvPicPr>
                <pic:blipFill>
                  <a:blip r:embed="rId3" cstate="print">
                    <a:extLst>
                      <a:ext uri="{28A0092B-C50C-407E-A947-70E740481C1C}">
                        <a14:useLocalDpi xmlns:a14="http://schemas.microsoft.com/office/drawing/2010/main"/>
                      </a:ext>
                    </a:extLst>
                  </a:blip>
                  <a:stretch>
                    <a:fillRect/>
                  </a:stretch>
                </pic:blipFill>
                <pic:spPr>
                  <a:xfrm>
                    <a:off x="0" y="0"/>
                    <a:ext cx="253365" cy="387350"/>
                  </a:xfrm>
                  <a:prstGeom prst="rect">
                    <a:avLst/>
                  </a:prstGeom>
                </pic:spPr>
              </pic:pic>
            </a:graphicData>
          </a:graphic>
          <wp14:sizeRelH relativeFrom="margin">
            <wp14:pctWidth>0</wp14:pctWidth>
          </wp14:sizeRelH>
          <wp14:sizeRelV relativeFrom="margin">
            <wp14:pctHeight>0</wp14:pctHeight>
          </wp14:sizeRelV>
        </wp:anchor>
      </w:drawing>
    </w:r>
    <w:r w:rsidR="009651AB">
      <w:rPr>
        <w:noProof/>
        <w:lang w:eastAsia="de-DE"/>
      </w:rPr>
      <mc:AlternateContent>
        <mc:Choice Requires="wps">
          <w:drawing>
            <wp:anchor distT="0" distB="0" distL="114300" distR="114300" simplePos="0" relativeHeight="251674624" behindDoc="0" locked="0" layoutInCell="1" allowOverlap="1" wp14:anchorId="31866B8B" wp14:editId="4DDACEAD">
              <wp:simplePos x="0" y="0"/>
              <wp:positionH relativeFrom="column">
                <wp:posOffset>3204210</wp:posOffset>
              </wp:positionH>
              <wp:positionV relativeFrom="paragraph">
                <wp:posOffset>-217805</wp:posOffset>
              </wp:positionV>
              <wp:extent cx="6537960" cy="231140"/>
              <wp:effectExtent l="0" t="0" r="0" b="0"/>
              <wp:wrapNone/>
              <wp:docPr id="24" name="Textfeld 23">
                <a:extLst xmlns:a="http://schemas.openxmlformats.org/drawingml/2006/main">
                  <a:ext uri="{FF2B5EF4-FFF2-40B4-BE49-F238E27FC236}">
                    <a16:creationId xmlns:a16="http://schemas.microsoft.com/office/drawing/2014/main" id="{B878E7EA-E0A1-4B28-A3E0-1A55DBB8E911}"/>
                  </a:ext>
                </a:extLst>
              </wp:docPr>
              <wp:cNvGraphicFramePr/>
              <a:graphic xmlns:a="http://schemas.openxmlformats.org/drawingml/2006/main">
                <a:graphicData uri="http://schemas.microsoft.com/office/word/2010/wordprocessingShape">
                  <wps:wsp>
                    <wps:cNvSpPr txBox="1"/>
                    <wps:spPr>
                      <a:xfrm>
                        <a:off x="0" y="0"/>
                        <a:ext cx="6537960" cy="231140"/>
                      </a:xfrm>
                      <a:prstGeom prst="rect">
                        <a:avLst/>
                      </a:prstGeom>
                      <a:noFill/>
                    </wps:spPr>
                    <wps:txbx>
                      <w:txbxContent>
                        <w:p w14:paraId="604951D4" w14:textId="77777777" w:rsidR="00E170AD" w:rsidRPr="009651AB" w:rsidRDefault="00E170AD" w:rsidP="001B5FF5">
                          <w:pPr>
                            <w:pStyle w:val="StandardWeb"/>
                            <w:spacing w:before="0" w:beforeAutospacing="0" w:after="0" w:afterAutospacing="0" w:line="360" w:lineRule="auto"/>
                            <w:rPr>
                              <w:color w:val="808080" w:themeColor="background1" w:themeShade="80"/>
                              <w:sz w:val="4"/>
                            </w:rPr>
                          </w:pPr>
                          <w:r w:rsidRPr="009651AB">
                            <w:rPr>
                              <w:rFonts w:asciiTheme="minorHAnsi" w:hAnsi="Calibri" w:cstheme="minorBidi"/>
                              <w:b/>
                              <w:bCs/>
                              <w:color w:val="808080" w:themeColor="background1" w:themeShade="80"/>
                              <w:spacing w:val="60"/>
                              <w:kern w:val="24"/>
                              <w:sz w:val="12"/>
                              <w:szCs w:val="40"/>
                            </w:rPr>
                            <w:t>Eine gemeinsame Aktion von:</w:t>
                          </w:r>
                        </w:p>
                      </w:txbxContent>
                    </wps:txbx>
                    <wps:bodyPr wrap="square" rtlCol="0">
                      <a:spAutoFit/>
                    </wps:bodyPr>
                  </wps:wsp>
                </a:graphicData>
              </a:graphic>
              <wp14:sizeRelH relativeFrom="margin">
                <wp14:pctWidth>0</wp14:pctWidth>
              </wp14:sizeRelH>
            </wp:anchor>
          </w:drawing>
        </mc:Choice>
        <mc:Fallback>
          <w:pict>
            <v:shapetype w14:anchorId="31866B8B" id="_x0000_t202" coordsize="21600,21600" o:spt="202" path="m,l,21600r21600,l21600,xe">
              <v:stroke joinstyle="miter"/>
              <v:path gradientshapeok="t" o:connecttype="rect"/>
            </v:shapetype>
            <v:shape id="Textfeld 23" o:spid="_x0000_s1027" type="#_x0000_t202" style="position:absolute;margin-left:252.3pt;margin-top:-17.15pt;width:514.8pt;height:18.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" filled="f" stroked="f">
              <v:textbox style="mso-fit-shape-to-text:t">
                <w:txbxContent>
                  <w:p w14:paraId="604951D4" w14:textId="77777777" w:rsidR="00E170AD" w:rsidRPr="009651AB" w:rsidRDefault="00E170AD" w:rsidP="001B5FF5">
                    <w:pPr>
                      <w:pStyle w:val="StandardWeb"/>
                      <w:spacing w:before="0" w:beforeAutospacing="0" w:after="0" w:afterAutospacing="0" w:line="360" w:lineRule="auto"/>
                      <w:rPr>
                        <w:color w:val="808080" w:themeColor="background1" w:themeShade="80"/>
                        <w:sz w:val="4"/>
                      </w:rPr>
                    </w:pPr>
                    <w:r w:rsidRPr="009651AB">
                      <w:rPr>
                        <w:rFonts w:asciiTheme="minorHAnsi" w:hAnsi="Calibri" w:cstheme="minorBidi"/>
                        <w:b/>
                        <w:bCs/>
                        <w:color w:val="808080" w:themeColor="background1" w:themeShade="80"/>
                        <w:spacing w:val="60"/>
                        <w:kern w:val="24"/>
                        <w:sz w:val="12"/>
                        <w:szCs w:val="40"/>
                      </w:rPr>
                      <w:t>Eine gemeinsame Aktion von:</w:t>
                    </w:r>
                  </w:p>
                </w:txbxContent>
              </v:textbox>
            </v:shape>
          </w:pict>
        </mc:Fallback>
      </mc:AlternateContent>
    </w:r>
    <w:r w:rsidR="009651AB" w:rsidRPr="00A82718">
      <w:rPr>
        <w:noProof/>
        <w:lang w:eastAsia="de-DE"/>
      </w:rPr>
      <w:drawing>
        <wp:anchor distT="0" distB="0" distL="114300" distR="114300" simplePos="0" relativeHeight="251669504" behindDoc="0" locked="0" layoutInCell="1" allowOverlap="1" wp14:anchorId="6A2EB3DC" wp14:editId="5E37AB72">
          <wp:simplePos x="0" y="0"/>
          <wp:positionH relativeFrom="column">
            <wp:posOffset>3179445</wp:posOffset>
          </wp:positionH>
          <wp:positionV relativeFrom="paragraph">
            <wp:posOffset>-12065</wp:posOffset>
          </wp:positionV>
          <wp:extent cx="487045" cy="481965"/>
          <wp:effectExtent l="0" t="0" r="0" b="0"/>
          <wp:wrapNone/>
          <wp:docPr id="204" name="Grafik 16">
            <a:extLst xmlns:a="http://schemas.openxmlformats.org/drawingml/2006/main">
              <a:ext uri="{FF2B5EF4-FFF2-40B4-BE49-F238E27FC236}">
                <a16:creationId xmlns:a16="http://schemas.microsoft.com/office/drawing/2014/main" id="{6706F662-2325-4A30-BB55-EB2167F3A5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a:extLst>
                      <a:ext uri="{FF2B5EF4-FFF2-40B4-BE49-F238E27FC236}">
                        <a16:creationId xmlns:a16="http://schemas.microsoft.com/office/drawing/2014/main" id="{6706F662-2325-4A30-BB55-EB2167F3A5DD}"/>
                      </a:ext>
                    </a:extLst>
                  </pic:cNvPr>
                  <pic:cNvPicPr>
                    <a:picLocks noChangeAspect="1"/>
                  </pic:cNvPicPr>
                </pic:nvPicPr>
                <pic:blipFill>
                  <a:blip r:embed="rId4" cstate="print">
                    <a:extLst>
                      <a:ext uri="{28A0092B-C50C-407E-A947-70E740481C1C}">
                        <a14:useLocalDpi xmlns:a14="http://schemas.microsoft.com/office/drawing/2010/main"/>
                      </a:ext>
                    </a:extLst>
                  </a:blip>
                  <a:stretch>
                    <a:fillRect/>
                  </a:stretch>
                </pic:blipFill>
                <pic:spPr>
                  <a:xfrm>
                    <a:off x="0" y="0"/>
                    <a:ext cx="487045" cy="481965"/>
                  </a:xfrm>
                  <a:prstGeom prst="rect">
                    <a:avLst/>
                  </a:prstGeom>
                </pic:spPr>
              </pic:pic>
            </a:graphicData>
          </a:graphic>
          <wp14:sizeRelH relativeFrom="margin">
            <wp14:pctWidth>0</wp14:pctWidth>
          </wp14:sizeRelH>
          <wp14:sizeRelV relativeFrom="margin">
            <wp14:pctHeight>0</wp14:pctHeight>
          </wp14:sizeRelV>
        </wp:anchor>
      </w:drawing>
    </w:r>
    <w:r w:rsidR="009651AB" w:rsidRPr="00A82718">
      <w:rPr>
        <w:noProof/>
        <w:lang w:eastAsia="de-DE"/>
      </w:rPr>
      <w:drawing>
        <wp:anchor distT="0" distB="0" distL="114300" distR="114300" simplePos="0" relativeHeight="251670528" behindDoc="0" locked="0" layoutInCell="1" allowOverlap="1" wp14:anchorId="32FEC4F4" wp14:editId="18B92423">
          <wp:simplePos x="0" y="0"/>
          <wp:positionH relativeFrom="column">
            <wp:posOffset>3772535</wp:posOffset>
          </wp:positionH>
          <wp:positionV relativeFrom="paragraph">
            <wp:posOffset>69215</wp:posOffset>
          </wp:positionV>
          <wp:extent cx="667385" cy="364490"/>
          <wp:effectExtent l="0" t="0" r="0" b="0"/>
          <wp:wrapNone/>
          <wp:docPr id="205" name="Grafik 24">
            <a:extLst xmlns:a="http://schemas.openxmlformats.org/drawingml/2006/main">
              <a:ext uri="{FF2B5EF4-FFF2-40B4-BE49-F238E27FC236}">
                <a16:creationId xmlns:a16="http://schemas.microsoft.com/office/drawing/2014/main" id="{328528A6-57FB-485D-A224-7E71F4A744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4">
                    <a:extLst>
                      <a:ext uri="{FF2B5EF4-FFF2-40B4-BE49-F238E27FC236}">
                        <a16:creationId xmlns:a16="http://schemas.microsoft.com/office/drawing/2014/main" id="{328528A6-57FB-485D-A224-7E71F4A74432}"/>
                      </a:ext>
                    </a:extLst>
                  </pic:cNvPr>
                  <pic:cNvPicPr>
                    <a:picLocks noChangeAspect="1"/>
                  </pic:cNvPicPr>
                </pic:nvPicPr>
                <pic:blipFill>
                  <a:blip r:embed="rId5" cstate="print">
                    <a:extLst>
                      <a:ext uri="{28A0092B-C50C-407E-A947-70E740481C1C}">
                        <a14:useLocalDpi xmlns:a14="http://schemas.microsoft.com/office/drawing/2010/main"/>
                      </a:ext>
                    </a:extLst>
                  </a:blip>
                  <a:stretch>
                    <a:fillRect/>
                  </a:stretch>
                </pic:blipFill>
                <pic:spPr>
                  <a:xfrm>
                    <a:off x="0" y="0"/>
                    <a:ext cx="667385" cy="364490"/>
                  </a:xfrm>
                  <a:prstGeom prst="rect">
                    <a:avLst/>
                  </a:prstGeom>
                </pic:spPr>
              </pic:pic>
            </a:graphicData>
          </a:graphic>
          <wp14:sizeRelH relativeFrom="margin">
            <wp14:pctWidth>0</wp14:pctWidth>
          </wp14:sizeRelH>
          <wp14:sizeRelV relativeFrom="margin">
            <wp14:pctHeight>0</wp14:pctHeight>
          </wp14:sizeRelV>
        </wp:anchor>
      </w:drawing>
    </w:r>
    <w:r w:rsidR="009651AB">
      <w:rPr>
        <w:noProof/>
        <w:lang w:eastAsia="de-DE"/>
      </w:rPr>
      <w:drawing>
        <wp:anchor distT="0" distB="0" distL="114300" distR="114300" simplePos="0" relativeHeight="251666432" behindDoc="0" locked="0" layoutInCell="1" allowOverlap="1" wp14:anchorId="2DB5EFED" wp14:editId="681CA90C">
          <wp:simplePos x="0" y="0"/>
          <wp:positionH relativeFrom="column">
            <wp:posOffset>-142875</wp:posOffset>
          </wp:positionH>
          <wp:positionV relativeFrom="paragraph">
            <wp:posOffset>-198650</wp:posOffset>
          </wp:positionV>
          <wp:extent cx="2923540" cy="762000"/>
          <wp:effectExtent l="0" t="0" r="0" b="0"/>
          <wp:wrapNone/>
          <wp:docPr id="206" name="table">
            <a:extLst xmlns:a="http://schemas.openxmlformats.org/drawingml/2006/main">
              <a:ext uri="{FF2B5EF4-FFF2-40B4-BE49-F238E27FC236}">
                <a16:creationId xmlns:a16="http://schemas.microsoft.com/office/drawing/2014/main" id="{1A81DE3D-B2BE-4A27-A845-B31AE8E990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1A81DE3D-B2BE-4A27-A845-B31AE8E9901A}"/>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bwMode="auto">
                  <a:xfrm>
                    <a:off x="0" y="0"/>
                    <a:ext cx="2923540" cy="7620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855A" w14:textId="77777777" w:rsidR="00DC63AE" w:rsidRDefault="00DC63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346C" w14:textId="77777777" w:rsidR="001B6058" w:rsidRDefault="001B6058" w:rsidP="00A82718">
      <w:pPr>
        <w:spacing w:after="0" w:line="240" w:lineRule="auto"/>
      </w:pPr>
      <w:r>
        <w:separator/>
      </w:r>
    </w:p>
  </w:footnote>
  <w:footnote w:type="continuationSeparator" w:id="0">
    <w:p w14:paraId="3489D42F" w14:textId="77777777" w:rsidR="001B6058" w:rsidRDefault="001B6058" w:rsidP="00A82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A16A" w14:textId="77777777" w:rsidR="00DC63AE" w:rsidRDefault="00DC63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16EA" w14:textId="6DAC2735" w:rsidR="00E170AD" w:rsidRDefault="0093382C">
    <w:pPr>
      <w:pStyle w:val="Kopfzeile"/>
    </w:pPr>
    <w:r>
      <w:rPr>
        <w:noProof/>
        <w:lang w:eastAsia="de-DE"/>
      </w:rPr>
      <w:drawing>
        <wp:anchor distT="0" distB="0" distL="114300" distR="114300" simplePos="0" relativeHeight="251678720" behindDoc="0" locked="0" layoutInCell="1" allowOverlap="1" wp14:anchorId="2ED42725" wp14:editId="4AAB4EE1">
          <wp:simplePos x="0" y="0"/>
          <wp:positionH relativeFrom="column">
            <wp:posOffset>4193193</wp:posOffset>
          </wp:positionH>
          <wp:positionV relativeFrom="paragraph">
            <wp:posOffset>-199390</wp:posOffset>
          </wp:positionV>
          <wp:extent cx="1943922" cy="946150"/>
          <wp:effectExtent l="0" t="0" r="0" b="0"/>
          <wp:wrapNone/>
          <wp:docPr id="200" name="Grafik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Grafik 200"/>
                  <pic:cNvPicPr/>
                </pic:nvPicPr>
                <pic:blipFill>
                  <a:blip r:embed="rId1" cstate="print">
                    <a:extLst>
                      <a:ext uri="{28A0092B-C50C-407E-A947-70E740481C1C}">
                        <a14:useLocalDpi xmlns:a14="http://schemas.microsoft.com/office/drawing/2010/main"/>
                      </a:ext>
                    </a:extLst>
                  </a:blip>
                  <a:stretch>
                    <a:fillRect/>
                  </a:stretch>
                </pic:blipFill>
                <pic:spPr>
                  <a:xfrm>
                    <a:off x="0" y="0"/>
                    <a:ext cx="1946873" cy="947586"/>
                  </a:xfrm>
                  <a:prstGeom prst="rect">
                    <a:avLst/>
                  </a:prstGeom>
                </pic:spPr>
              </pic:pic>
            </a:graphicData>
          </a:graphic>
          <wp14:sizeRelH relativeFrom="page">
            <wp14:pctWidth>0</wp14:pctWidth>
          </wp14:sizeRelH>
          <wp14:sizeRelV relativeFrom="page">
            <wp14:pctHeight>0</wp14:pctHeight>
          </wp14:sizeRelV>
        </wp:anchor>
      </w:drawing>
    </w:r>
    <w:r w:rsidR="00E170AD" w:rsidRPr="00A82718">
      <w:rPr>
        <w:noProof/>
        <w:lang w:eastAsia="de-DE"/>
      </w:rPr>
      <mc:AlternateContent>
        <mc:Choice Requires="wps">
          <w:drawing>
            <wp:anchor distT="0" distB="0" distL="114300" distR="114300" simplePos="0" relativeHeight="251660288" behindDoc="0" locked="0" layoutInCell="1" allowOverlap="1" wp14:anchorId="02BE3B3A" wp14:editId="0069103F">
              <wp:simplePos x="0" y="0"/>
              <wp:positionH relativeFrom="column">
                <wp:posOffset>13242925</wp:posOffset>
              </wp:positionH>
              <wp:positionV relativeFrom="paragraph">
                <wp:posOffset>502920</wp:posOffset>
              </wp:positionV>
              <wp:extent cx="1678940" cy="556895"/>
              <wp:effectExtent l="0" t="0" r="0" b="0"/>
              <wp:wrapNone/>
              <wp:docPr id="17" name="Textfeld 16"/>
              <wp:cNvGraphicFramePr/>
              <a:graphic xmlns:a="http://schemas.openxmlformats.org/drawingml/2006/main">
                <a:graphicData uri="http://schemas.microsoft.com/office/word/2010/wordprocessingShape">
                  <wps:wsp>
                    <wps:cNvSpPr txBox="1"/>
                    <wps:spPr>
                      <a:xfrm>
                        <a:off x="0" y="0"/>
                        <a:ext cx="1678940" cy="556895"/>
                      </a:xfrm>
                      <a:prstGeom prst="rect">
                        <a:avLst/>
                      </a:prstGeom>
                      <a:noFill/>
                    </wps:spPr>
                    <wps:txbx>
                      <w:txbxContent>
                        <w:p w14:paraId="3E6B2630" w14:textId="77777777" w:rsidR="00E170AD" w:rsidRDefault="00E170AD" w:rsidP="00A82718">
                          <w:pPr>
                            <w:pStyle w:val="StandardWeb"/>
                            <w:spacing w:before="0" w:beforeAutospacing="0" w:after="0" w:afterAutospacing="0"/>
                          </w:pPr>
                          <w:r w:rsidRPr="00A82718">
                            <w:rPr>
                              <w:rFonts w:asciiTheme="minorHAnsi" w:hAnsi="Calibri" w:cstheme="minorBidi"/>
                              <w:color w:val="D9D9D9" w:themeColor="background1" w:themeShade="D9"/>
                              <w:kern w:val="24"/>
                              <w:sz w:val="36"/>
                              <w:szCs w:val="36"/>
                              <w14:shadow w14:blurRad="38100" w14:dist="38100" w14:dir="2700000" w14:sx="100000" w14:sy="100000" w14:kx="0" w14:ky="0" w14:algn="tl">
                                <w14:srgbClr w14:val="000000">
                                  <w14:alpha w14:val="57000"/>
                                </w14:srgbClr>
                              </w14:shadow>
                            </w:rPr>
                            <w:t>Spenden Sie online:</w:t>
                          </w:r>
                        </w:p>
                        <w:p w14:paraId="2FA4CABE" w14:textId="77777777" w:rsidR="00E170AD" w:rsidRDefault="00E170AD" w:rsidP="00A82718">
                          <w:pPr>
                            <w:pStyle w:val="StandardWeb"/>
                            <w:spacing w:before="0" w:beforeAutospacing="0" w:after="0" w:afterAutospacing="0"/>
                          </w:pPr>
                          <w:r w:rsidRPr="00A82718">
                            <w:rPr>
                              <w:rFonts w:asciiTheme="minorHAnsi" w:hAnsi="Calibri" w:cstheme="minorBidi"/>
                              <w:b/>
                              <w:bCs/>
                              <w:color w:val="F6AF27"/>
                              <w:kern w:val="24"/>
                              <w:sz w:val="40"/>
                              <w:szCs w:val="40"/>
                              <w14:shadow w14:blurRad="38100" w14:dist="38100" w14:dir="2700000" w14:sx="100000" w14:sy="100000" w14:kx="0" w14:ky="0" w14:algn="tl">
                                <w14:srgbClr w14:val="000000">
                                  <w14:alpha w14:val="57000"/>
                                </w14:srgbClr>
                              </w14:shadow>
                            </w:rPr>
                            <w:t>www.</w:t>
                          </w:r>
                          <w:r w:rsidRPr="00A82718">
                            <w:rPr>
                              <w:rFonts w:asciiTheme="minorHAnsi" w:hAnsi="Calibri" w:cstheme="minorBidi"/>
                              <w:b/>
                              <w:bCs/>
                              <w:color w:val="F6AF27"/>
                              <w:kern w:val="24"/>
                              <w:sz w:val="48"/>
                              <w:szCs w:val="48"/>
                              <w14:shadow w14:blurRad="38100" w14:dist="38100" w14:dir="2700000" w14:sx="100000" w14:sy="100000" w14:kx="0" w14:ky="0" w14:algn="tl">
                                <w14:srgbClr w14:val="000000">
                                  <w14:alpha w14:val="57000"/>
                                </w14:srgbClr>
                              </w14:shadow>
                            </w:rPr>
                            <w:t>zootierdesjahres</w:t>
                          </w:r>
                          <w:r w:rsidRPr="00A82718">
                            <w:rPr>
                              <w:rFonts w:asciiTheme="minorHAnsi" w:hAnsi="Calibri" w:cstheme="minorBidi"/>
                              <w:b/>
                              <w:bCs/>
                              <w:color w:val="F6AF27"/>
                              <w:kern w:val="24"/>
                              <w:sz w:val="40"/>
                              <w:szCs w:val="40"/>
                              <w14:shadow w14:blurRad="38100" w14:dist="38100" w14:dir="2700000" w14:sx="100000" w14:sy="100000" w14:kx="0" w14:ky="0" w14:algn="tl">
                                <w14:srgbClr w14:val="000000">
                                  <w14:alpha w14:val="57000"/>
                                </w14:srgbClr>
                              </w14:shadow>
                            </w:rPr>
                            <w:t>.de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2BE3B3A" id="_x0000_t202" coordsize="21600,21600" o:spt="202" path="m,l,21600r21600,l21600,xe">
              <v:stroke joinstyle="miter"/>
              <v:path gradientshapeok="t" o:connecttype="rect"/>
            </v:shapetype>
            <v:shape id="Textfeld 16" o:spid="_x0000_s1026" type="#_x0000_t202" style="position:absolute;margin-left:1042.75pt;margin-top:39.6pt;width:132.2pt;height:4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" filled="f" stroked="f">
              <v:textbox>
                <w:txbxContent>
                  <w:p w14:paraId="3E6B2630" w14:textId="77777777" w:rsidR="00E170AD" w:rsidRDefault="00E170AD" w:rsidP="00A82718">
                    <w:pPr>
                      <w:pStyle w:val="StandardWeb"/>
                      <w:spacing w:before="0" w:beforeAutospacing="0" w:after="0" w:afterAutospacing="0"/>
                    </w:pPr>
                    <w:r w:rsidRPr="00A82718">
                      <w:rPr>
                        <w:rFonts w:asciiTheme="minorHAnsi" w:hAnsi="Calibri" w:cstheme="minorBidi"/>
                        <w:color w:val="D9D9D9" w:themeColor="background1" w:themeShade="D9"/>
                        <w:kern w:val="24"/>
                        <w:sz w:val="36"/>
                        <w:szCs w:val="36"/>
                        <w14:shadow w14:blurRad="38100" w14:dist="38100" w14:dir="2700000" w14:sx="100000" w14:sy="100000" w14:kx="0" w14:ky="0" w14:algn="tl">
                          <w14:srgbClr w14:val="000000">
                            <w14:alpha w14:val="57000"/>
                          </w14:srgbClr>
                        </w14:shadow>
                      </w:rPr>
                      <w:t>Spenden Sie online:</w:t>
                    </w:r>
                  </w:p>
                  <w:p w14:paraId="2FA4CABE" w14:textId="77777777" w:rsidR="00E170AD" w:rsidRDefault="00E170AD" w:rsidP="00A82718">
                    <w:pPr>
                      <w:pStyle w:val="StandardWeb"/>
                      <w:spacing w:before="0" w:beforeAutospacing="0" w:after="0" w:afterAutospacing="0"/>
                    </w:pPr>
                    <w:r w:rsidRPr="00A82718">
                      <w:rPr>
                        <w:rFonts w:asciiTheme="minorHAnsi" w:hAnsi="Calibri" w:cstheme="minorBidi"/>
                        <w:b/>
                        <w:bCs/>
                        <w:color w:val="F6AF27"/>
                        <w:kern w:val="24"/>
                        <w:sz w:val="40"/>
                        <w:szCs w:val="40"/>
                        <w14:shadow w14:blurRad="38100" w14:dist="38100" w14:dir="2700000" w14:sx="100000" w14:sy="100000" w14:kx="0" w14:ky="0" w14:algn="tl">
                          <w14:srgbClr w14:val="000000">
                            <w14:alpha w14:val="57000"/>
                          </w14:srgbClr>
                        </w14:shadow>
                      </w:rPr>
                      <w:t>www.</w:t>
                    </w:r>
                    <w:r w:rsidRPr="00A82718">
                      <w:rPr>
                        <w:rFonts w:asciiTheme="minorHAnsi" w:hAnsi="Calibri" w:cstheme="minorBidi"/>
                        <w:b/>
                        <w:bCs/>
                        <w:color w:val="F6AF27"/>
                        <w:kern w:val="24"/>
                        <w:sz w:val="48"/>
                        <w:szCs w:val="48"/>
                        <w14:shadow w14:blurRad="38100" w14:dist="38100" w14:dir="2700000" w14:sx="100000" w14:sy="100000" w14:kx="0" w14:ky="0" w14:algn="tl">
                          <w14:srgbClr w14:val="000000">
                            <w14:alpha w14:val="57000"/>
                          </w14:srgbClr>
                        </w14:shadow>
                      </w:rPr>
                      <w:t>zootierdesjahres</w:t>
                    </w:r>
                    <w:r w:rsidRPr="00A82718">
                      <w:rPr>
                        <w:rFonts w:asciiTheme="minorHAnsi" w:hAnsi="Calibri" w:cstheme="minorBidi"/>
                        <w:b/>
                        <w:bCs/>
                        <w:color w:val="F6AF27"/>
                        <w:kern w:val="24"/>
                        <w:sz w:val="40"/>
                        <w:szCs w:val="40"/>
                        <w14:shadow w14:blurRad="38100" w14:dist="38100" w14:dir="2700000" w14:sx="100000" w14:sy="100000" w14:kx="0" w14:ky="0" w14:algn="tl">
                          <w14:srgbClr w14:val="000000">
                            <w14:alpha w14:val="57000"/>
                          </w14:srgbClr>
                        </w14:shadow>
                      </w:rPr>
                      <w:t>.de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CD4A" w14:textId="77777777" w:rsidR="00DC63AE" w:rsidRDefault="00DC63A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18"/>
    <w:rsid w:val="00003D16"/>
    <w:rsid w:val="00047040"/>
    <w:rsid w:val="00050CB4"/>
    <w:rsid w:val="0005306D"/>
    <w:rsid w:val="00061A99"/>
    <w:rsid w:val="00065F72"/>
    <w:rsid w:val="00090CC3"/>
    <w:rsid w:val="000A542A"/>
    <w:rsid w:val="000C363A"/>
    <w:rsid w:val="000D33CB"/>
    <w:rsid w:val="000D78BC"/>
    <w:rsid w:val="000F62C9"/>
    <w:rsid w:val="000F7BAF"/>
    <w:rsid w:val="00100FC3"/>
    <w:rsid w:val="001179DE"/>
    <w:rsid w:val="001342A8"/>
    <w:rsid w:val="0014583C"/>
    <w:rsid w:val="001476BE"/>
    <w:rsid w:val="00151DD7"/>
    <w:rsid w:val="00156C8D"/>
    <w:rsid w:val="00164A36"/>
    <w:rsid w:val="00165555"/>
    <w:rsid w:val="001852B2"/>
    <w:rsid w:val="00195A8F"/>
    <w:rsid w:val="001B1DFB"/>
    <w:rsid w:val="001B5FF5"/>
    <w:rsid w:val="001B6058"/>
    <w:rsid w:val="00202D3A"/>
    <w:rsid w:val="0022093F"/>
    <w:rsid w:val="00230EB6"/>
    <w:rsid w:val="00236A19"/>
    <w:rsid w:val="00240B75"/>
    <w:rsid w:val="00240BFF"/>
    <w:rsid w:val="00247616"/>
    <w:rsid w:val="00251B6E"/>
    <w:rsid w:val="00256842"/>
    <w:rsid w:val="0027361E"/>
    <w:rsid w:val="00287838"/>
    <w:rsid w:val="002A2636"/>
    <w:rsid w:val="002E3351"/>
    <w:rsid w:val="002F681F"/>
    <w:rsid w:val="003009F3"/>
    <w:rsid w:val="0031258C"/>
    <w:rsid w:val="003215AD"/>
    <w:rsid w:val="003319D2"/>
    <w:rsid w:val="003501ED"/>
    <w:rsid w:val="0037679D"/>
    <w:rsid w:val="003832F7"/>
    <w:rsid w:val="003A7A0E"/>
    <w:rsid w:val="003B6D17"/>
    <w:rsid w:val="003D0F3C"/>
    <w:rsid w:val="003D4116"/>
    <w:rsid w:val="003E4915"/>
    <w:rsid w:val="003F5685"/>
    <w:rsid w:val="00422E82"/>
    <w:rsid w:val="004273EC"/>
    <w:rsid w:val="0043404B"/>
    <w:rsid w:val="004477AF"/>
    <w:rsid w:val="00450314"/>
    <w:rsid w:val="00451138"/>
    <w:rsid w:val="0046452F"/>
    <w:rsid w:val="00492076"/>
    <w:rsid w:val="004A3CC5"/>
    <w:rsid w:val="004A49D7"/>
    <w:rsid w:val="004B2D6E"/>
    <w:rsid w:val="004D7F4B"/>
    <w:rsid w:val="004E0630"/>
    <w:rsid w:val="004E24E5"/>
    <w:rsid w:val="004F0F79"/>
    <w:rsid w:val="004F5E02"/>
    <w:rsid w:val="005143AF"/>
    <w:rsid w:val="00527619"/>
    <w:rsid w:val="00533AEC"/>
    <w:rsid w:val="005503DD"/>
    <w:rsid w:val="005534F2"/>
    <w:rsid w:val="0056797C"/>
    <w:rsid w:val="005730F9"/>
    <w:rsid w:val="005930CC"/>
    <w:rsid w:val="005A4D6F"/>
    <w:rsid w:val="005B50FF"/>
    <w:rsid w:val="005B739C"/>
    <w:rsid w:val="005C53C5"/>
    <w:rsid w:val="005C6C5C"/>
    <w:rsid w:val="005D09E9"/>
    <w:rsid w:val="005D483E"/>
    <w:rsid w:val="005D7D8A"/>
    <w:rsid w:val="005E59AF"/>
    <w:rsid w:val="005F280B"/>
    <w:rsid w:val="00605ECD"/>
    <w:rsid w:val="00613AAE"/>
    <w:rsid w:val="006372D0"/>
    <w:rsid w:val="00661072"/>
    <w:rsid w:val="00676169"/>
    <w:rsid w:val="00683BDA"/>
    <w:rsid w:val="00687BD4"/>
    <w:rsid w:val="006B5552"/>
    <w:rsid w:val="006C2E4F"/>
    <w:rsid w:val="006C632B"/>
    <w:rsid w:val="006C70F2"/>
    <w:rsid w:val="006C7EEE"/>
    <w:rsid w:val="006D4D2C"/>
    <w:rsid w:val="006E06F3"/>
    <w:rsid w:val="006E50D9"/>
    <w:rsid w:val="006F7876"/>
    <w:rsid w:val="007048B9"/>
    <w:rsid w:val="00727D91"/>
    <w:rsid w:val="00735153"/>
    <w:rsid w:val="00736147"/>
    <w:rsid w:val="00755CD9"/>
    <w:rsid w:val="00785FC2"/>
    <w:rsid w:val="007861E8"/>
    <w:rsid w:val="0079732C"/>
    <w:rsid w:val="007A0052"/>
    <w:rsid w:val="007A5542"/>
    <w:rsid w:val="007C01CA"/>
    <w:rsid w:val="007C12FD"/>
    <w:rsid w:val="007D32B5"/>
    <w:rsid w:val="007F0894"/>
    <w:rsid w:val="00802B0E"/>
    <w:rsid w:val="00812A98"/>
    <w:rsid w:val="0082010E"/>
    <w:rsid w:val="00831799"/>
    <w:rsid w:val="00836B26"/>
    <w:rsid w:val="00852F1D"/>
    <w:rsid w:val="008A2E1A"/>
    <w:rsid w:val="008B6174"/>
    <w:rsid w:val="008B713A"/>
    <w:rsid w:val="008B7BB2"/>
    <w:rsid w:val="008D1CB7"/>
    <w:rsid w:val="008D547A"/>
    <w:rsid w:val="008F2D1B"/>
    <w:rsid w:val="008F6B65"/>
    <w:rsid w:val="00905D88"/>
    <w:rsid w:val="0093382C"/>
    <w:rsid w:val="00942E96"/>
    <w:rsid w:val="009651AB"/>
    <w:rsid w:val="00974775"/>
    <w:rsid w:val="00974995"/>
    <w:rsid w:val="009771A0"/>
    <w:rsid w:val="009A0D24"/>
    <w:rsid w:val="009B4E8B"/>
    <w:rsid w:val="009E5090"/>
    <w:rsid w:val="00A274FB"/>
    <w:rsid w:val="00A53785"/>
    <w:rsid w:val="00A6151F"/>
    <w:rsid w:val="00A73E43"/>
    <w:rsid w:val="00A81AB1"/>
    <w:rsid w:val="00A82718"/>
    <w:rsid w:val="00AA3091"/>
    <w:rsid w:val="00AA3AD3"/>
    <w:rsid w:val="00AA3E8C"/>
    <w:rsid w:val="00AA4C69"/>
    <w:rsid w:val="00AA6804"/>
    <w:rsid w:val="00AB3CF0"/>
    <w:rsid w:val="00AD2621"/>
    <w:rsid w:val="00AE11A7"/>
    <w:rsid w:val="00AE70A7"/>
    <w:rsid w:val="00B00FC4"/>
    <w:rsid w:val="00B225A6"/>
    <w:rsid w:val="00B3025D"/>
    <w:rsid w:val="00B435B3"/>
    <w:rsid w:val="00B470E0"/>
    <w:rsid w:val="00B72F6D"/>
    <w:rsid w:val="00B82606"/>
    <w:rsid w:val="00B91352"/>
    <w:rsid w:val="00BB5F85"/>
    <w:rsid w:val="00C006D3"/>
    <w:rsid w:val="00C46F09"/>
    <w:rsid w:val="00C65EAE"/>
    <w:rsid w:val="00C829F7"/>
    <w:rsid w:val="00C94B0F"/>
    <w:rsid w:val="00CB145E"/>
    <w:rsid w:val="00CB5780"/>
    <w:rsid w:val="00CC2CBF"/>
    <w:rsid w:val="00CD5364"/>
    <w:rsid w:val="00CD5A46"/>
    <w:rsid w:val="00CF5AE9"/>
    <w:rsid w:val="00D01D8E"/>
    <w:rsid w:val="00D07269"/>
    <w:rsid w:val="00D12F60"/>
    <w:rsid w:val="00D26FF2"/>
    <w:rsid w:val="00D47113"/>
    <w:rsid w:val="00D5285A"/>
    <w:rsid w:val="00D633BB"/>
    <w:rsid w:val="00D7525F"/>
    <w:rsid w:val="00D95436"/>
    <w:rsid w:val="00D96750"/>
    <w:rsid w:val="00DB3C2B"/>
    <w:rsid w:val="00DC274D"/>
    <w:rsid w:val="00DC307E"/>
    <w:rsid w:val="00DC63AE"/>
    <w:rsid w:val="00DC6C19"/>
    <w:rsid w:val="00DE1D63"/>
    <w:rsid w:val="00DE25F4"/>
    <w:rsid w:val="00DE2B0D"/>
    <w:rsid w:val="00DE4568"/>
    <w:rsid w:val="00DE5B6B"/>
    <w:rsid w:val="00DF18CA"/>
    <w:rsid w:val="00E170AD"/>
    <w:rsid w:val="00E555B0"/>
    <w:rsid w:val="00E938BD"/>
    <w:rsid w:val="00E97E98"/>
    <w:rsid w:val="00EB1CCD"/>
    <w:rsid w:val="00EC0EB7"/>
    <w:rsid w:val="00EC6C59"/>
    <w:rsid w:val="00EC79AB"/>
    <w:rsid w:val="00ED04BF"/>
    <w:rsid w:val="00EF591F"/>
    <w:rsid w:val="00EF5971"/>
    <w:rsid w:val="00F00707"/>
    <w:rsid w:val="00F07B1D"/>
    <w:rsid w:val="00F104BF"/>
    <w:rsid w:val="00F20F51"/>
    <w:rsid w:val="00F33669"/>
    <w:rsid w:val="00F4721D"/>
    <w:rsid w:val="00F708ED"/>
    <w:rsid w:val="00FA189F"/>
    <w:rsid w:val="00FA4F4E"/>
    <w:rsid w:val="00FB3ABE"/>
    <w:rsid w:val="00FB4AE0"/>
    <w:rsid w:val="00FD5C80"/>
    <w:rsid w:val="00FD7F33"/>
    <w:rsid w:val="00FE62A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A23215"/>
  <w15:docId w15:val="{92AA975C-345A-4FE9-AFBD-AADFD0DA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2CBF"/>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2718"/>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A82718"/>
  </w:style>
  <w:style w:type="paragraph" w:styleId="Fuzeile">
    <w:name w:val="footer"/>
    <w:basedOn w:val="Standard"/>
    <w:link w:val="FuzeileZchn"/>
    <w:uiPriority w:val="99"/>
    <w:unhideWhenUsed/>
    <w:rsid w:val="00A82718"/>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A82718"/>
  </w:style>
  <w:style w:type="paragraph" w:styleId="StandardWeb">
    <w:name w:val="Normal (Web)"/>
    <w:basedOn w:val="Standard"/>
    <w:uiPriority w:val="99"/>
    <w:semiHidden/>
    <w:unhideWhenUsed/>
    <w:rsid w:val="00A82718"/>
    <w:pPr>
      <w:spacing w:before="100" w:beforeAutospacing="1" w:after="100" w:afterAutospacing="1" w:line="240" w:lineRule="auto"/>
    </w:pPr>
    <w:rPr>
      <w:rFonts w:ascii="Times New Roman" w:hAnsi="Times New Roman" w:cs="Times New Roman"/>
      <w:sz w:val="24"/>
      <w:szCs w:val="24"/>
    </w:rPr>
  </w:style>
  <w:style w:type="paragraph" w:styleId="Sprechblasentext">
    <w:name w:val="Balloon Text"/>
    <w:basedOn w:val="Standard"/>
    <w:link w:val="SprechblasentextZchn"/>
    <w:uiPriority w:val="99"/>
    <w:semiHidden/>
    <w:unhideWhenUsed/>
    <w:rsid w:val="00E170AD"/>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E170AD"/>
    <w:rPr>
      <w:rFonts w:ascii="Lucida Grande" w:eastAsiaTheme="minorEastAsia" w:hAnsi="Lucida Grande"/>
      <w:sz w:val="18"/>
      <w:szCs w:val="18"/>
      <w:lang w:eastAsia="de-DE"/>
    </w:rPr>
  </w:style>
  <w:style w:type="character" w:customStyle="1" w:styleId="hgkelc">
    <w:name w:val="hgkelc"/>
    <w:basedOn w:val="Absatz-Standardschriftart"/>
    <w:rsid w:val="005C5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941">
      <w:bodyDiv w:val="1"/>
      <w:marLeft w:val="0"/>
      <w:marRight w:val="0"/>
      <w:marTop w:val="0"/>
      <w:marBottom w:val="0"/>
      <w:divBdr>
        <w:top w:val="none" w:sz="0" w:space="0" w:color="auto"/>
        <w:left w:val="none" w:sz="0" w:space="0" w:color="auto"/>
        <w:bottom w:val="none" w:sz="0" w:space="0" w:color="auto"/>
        <w:right w:val="none" w:sz="0" w:space="0" w:color="auto"/>
      </w:divBdr>
    </w:div>
    <w:div w:id="416025308">
      <w:bodyDiv w:val="1"/>
      <w:marLeft w:val="0"/>
      <w:marRight w:val="0"/>
      <w:marTop w:val="0"/>
      <w:marBottom w:val="0"/>
      <w:divBdr>
        <w:top w:val="none" w:sz="0" w:space="0" w:color="auto"/>
        <w:left w:val="none" w:sz="0" w:space="0" w:color="auto"/>
        <w:bottom w:val="none" w:sz="0" w:space="0" w:color="auto"/>
        <w:right w:val="none" w:sz="0" w:space="0" w:color="auto"/>
      </w:divBdr>
    </w:div>
    <w:div w:id="589773354">
      <w:bodyDiv w:val="1"/>
      <w:marLeft w:val="0"/>
      <w:marRight w:val="0"/>
      <w:marTop w:val="0"/>
      <w:marBottom w:val="0"/>
      <w:divBdr>
        <w:top w:val="none" w:sz="0" w:space="0" w:color="auto"/>
        <w:left w:val="none" w:sz="0" w:space="0" w:color="auto"/>
        <w:bottom w:val="none" w:sz="0" w:space="0" w:color="auto"/>
        <w:right w:val="none" w:sz="0" w:space="0" w:color="auto"/>
      </w:divBdr>
    </w:div>
    <w:div w:id="596330426">
      <w:bodyDiv w:val="1"/>
      <w:marLeft w:val="0"/>
      <w:marRight w:val="0"/>
      <w:marTop w:val="0"/>
      <w:marBottom w:val="0"/>
      <w:divBdr>
        <w:top w:val="none" w:sz="0" w:space="0" w:color="auto"/>
        <w:left w:val="none" w:sz="0" w:space="0" w:color="auto"/>
        <w:bottom w:val="none" w:sz="0" w:space="0" w:color="auto"/>
        <w:right w:val="none" w:sz="0" w:space="0" w:color="auto"/>
      </w:divBdr>
      <w:divsChild>
        <w:div w:id="1923026474">
          <w:marLeft w:val="0"/>
          <w:marRight w:val="0"/>
          <w:marTop w:val="0"/>
          <w:marBottom w:val="0"/>
          <w:divBdr>
            <w:top w:val="none" w:sz="0" w:space="0" w:color="auto"/>
            <w:left w:val="none" w:sz="0" w:space="0" w:color="auto"/>
            <w:bottom w:val="none" w:sz="0" w:space="0" w:color="auto"/>
            <w:right w:val="none" w:sz="0" w:space="0" w:color="auto"/>
          </w:divBdr>
        </w:div>
        <w:div w:id="2108847371">
          <w:marLeft w:val="0"/>
          <w:marRight w:val="0"/>
          <w:marTop w:val="0"/>
          <w:marBottom w:val="0"/>
          <w:divBdr>
            <w:top w:val="none" w:sz="0" w:space="0" w:color="auto"/>
            <w:left w:val="none" w:sz="0" w:space="0" w:color="auto"/>
            <w:bottom w:val="none" w:sz="0" w:space="0" w:color="auto"/>
            <w:right w:val="none" w:sz="0" w:space="0" w:color="auto"/>
          </w:divBdr>
        </w:div>
        <w:div w:id="1629513226">
          <w:marLeft w:val="0"/>
          <w:marRight w:val="0"/>
          <w:marTop w:val="0"/>
          <w:marBottom w:val="0"/>
          <w:divBdr>
            <w:top w:val="none" w:sz="0" w:space="0" w:color="auto"/>
            <w:left w:val="none" w:sz="0" w:space="0" w:color="auto"/>
            <w:bottom w:val="none" w:sz="0" w:space="0" w:color="auto"/>
            <w:right w:val="none" w:sz="0" w:space="0" w:color="auto"/>
          </w:divBdr>
        </w:div>
        <w:div w:id="752506132">
          <w:marLeft w:val="0"/>
          <w:marRight w:val="0"/>
          <w:marTop w:val="0"/>
          <w:marBottom w:val="0"/>
          <w:divBdr>
            <w:top w:val="none" w:sz="0" w:space="0" w:color="auto"/>
            <w:left w:val="none" w:sz="0" w:space="0" w:color="auto"/>
            <w:bottom w:val="none" w:sz="0" w:space="0" w:color="auto"/>
            <w:right w:val="none" w:sz="0" w:space="0" w:color="auto"/>
          </w:divBdr>
        </w:div>
        <w:div w:id="1910268843">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106610041">
          <w:marLeft w:val="0"/>
          <w:marRight w:val="0"/>
          <w:marTop w:val="0"/>
          <w:marBottom w:val="0"/>
          <w:divBdr>
            <w:top w:val="none" w:sz="0" w:space="0" w:color="auto"/>
            <w:left w:val="none" w:sz="0" w:space="0" w:color="auto"/>
            <w:bottom w:val="none" w:sz="0" w:space="0" w:color="auto"/>
            <w:right w:val="none" w:sz="0" w:space="0" w:color="auto"/>
          </w:divBdr>
        </w:div>
        <w:div w:id="1097825336">
          <w:marLeft w:val="0"/>
          <w:marRight w:val="0"/>
          <w:marTop w:val="0"/>
          <w:marBottom w:val="0"/>
          <w:divBdr>
            <w:top w:val="none" w:sz="0" w:space="0" w:color="auto"/>
            <w:left w:val="none" w:sz="0" w:space="0" w:color="auto"/>
            <w:bottom w:val="none" w:sz="0" w:space="0" w:color="auto"/>
            <w:right w:val="none" w:sz="0" w:space="0" w:color="auto"/>
          </w:divBdr>
        </w:div>
        <w:div w:id="703595595">
          <w:marLeft w:val="0"/>
          <w:marRight w:val="0"/>
          <w:marTop w:val="0"/>
          <w:marBottom w:val="0"/>
          <w:divBdr>
            <w:top w:val="none" w:sz="0" w:space="0" w:color="auto"/>
            <w:left w:val="none" w:sz="0" w:space="0" w:color="auto"/>
            <w:bottom w:val="none" w:sz="0" w:space="0" w:color="auto"/>
            <w:right w:val="none" w:sz="0" w:space="0" w:color="auto"/>
          </w:divBdr>
        </w:div>
        <w:div w:id="1098864165">
          <w:marLeft w:val="0"/>
          <w:marRight w:val="0"/>
          <w:marTop w:val="0"/>
          <w:marBottom w:val="0"/>
          <w:divBdr>
            <w:top w:val="none" w:sz="0" w:space="0" w:color="auto"/>
            <w:left w:val="none" w:sz="0" w:space="0" w:color="auto"/>
            <w:bottom w:val="none" w:sz="0" w:space="0" w:color="auto"/>
            <w:right w:val="none" w:sz="0" w:space="0" w:color="auto"/>
          </w:divBdr>
        </w:div>
        <w:div w:id="1928539735">
          <w:marLeft w:val="0"/>
          <w:marRight w:val="0"/>
          <w:marTop w:val="0"/>
          <w:marBottom w:val="0"/>
          <w:divBdr>
            <w:top w:val="none" w:sz="0" w:space="0" w:color="auto"/>
            <w:left w:val="none" w:sz="0" w:space="0" w:color="auto"/>
            <w:bottom w:val="none" w:sz="0" w:space="0" w:color="auto"/>
            <w:right w:val="none" w:sz="0" w:space="0" w:color="auto"/>
          </w:divBdr>
        </w:div>
        <w:div w:id="1517227956">
          <w:marLeft w:val="0"/>
          <w:marRight w:val="0"/>
          <w:marTop w:val="0"/>
          <w:marBottom w:val="0"/>
          <w:divBdr>
            <w:top w:val="none" w:sz="0" w:space="0" w:color="auto"/>
            <w:left w:val="none" w:sz="0" w:space="0" w:color="auto"/>
            <w:bottom w:val="none" w:sz="0" w:space="0" w:color="auto"/>
            <w:right w:val="none" w:sz="0" w:space="0" w:color="auto"/>
          </w:divBdr>
        </w:div>
        <w:div w:id="1815482435">
          <w:marLeft w:val="0"/>
          <w:marRight w:val="0"/>
          <w:marTop w:val="0"/>
          <w:marBottom w:val="0"/>
          <w:divBdr>
            <w:top w:val="none" w:sz="0" w:space="0" w:color="auto"/>
            <w:left w:val="none" w:sz="0" w:space="0" w:color="auto"/>
            <w:bottom w:val="none" w:sz="0" w:space="0" w:color="auto"/>
            <w:right w:val="none" w:sz="0" w:space="0" w:color="auto"/>
          </w:divBdr>
        </w:div>
        <w:div w:id="1657220690">
          <w:marLeft w:val="0"/>
          <w:marRight w:val="0"/>
          <w:marTop w:val="0"/>
          <w:marBottom w:val="0"/>
          <w:divBdr>
            <w:top w:val="none" w:sz="0" w:space="0" w:color="auto"/>
            <w:left w:val="none" w:sz="0" w:space="0" w:color="auto"/>
            <w:bottom w:val="none" w:sz="0" w:space="0" w:color="auto"/>
            <w:right w:val="none" w:sz="0" w:space="0" w:color="auto"/>
          </w:divBdr>
        </w:div>
      </w:divsChild>
    </w:div>
    <w:div w:id="667484691">
      <w:bodyDiv w:val="1"/>
      <w:marLeft w:val="0"/>
      <w:marRight w:val="0"/>
      <w:marTop w:val="0"/>
      <w:marBottom w:val="0"/>
      <w:divBdr>
        <w:top w:val="none" w:sz="0" w:space="0" w:color="auto"/>
        <w:left w:val="none" w:sz="0" w:space="0" w:color="auto"/>
        <w:bottom w:val="none" w:sz="0" w:space="0" w:color="auto"/>
        <w:right w:val="none" w:sz="0" w:space="0" w:color="auto"/>
      </w:divBdr>
    </w:div>
    <w:div w:id="893854967">
      <w:bodyDiv w:val="1"/>
      <w:marLeft w:val="0"/>
      <w:marRight w:val="0"/>
      <w:marTop w:val="0"/>
      <w:marBottom w:val="0"/>
      <w:divBdr>
        <w:top w:val="none" w:sz="0" w:space="0" w:color="auto"/>
        <w:left w:val="none" w:sz="0" w:space="0" w:color="auto"/>
        <w:bottom w:val="none" w:sz="0" w:space="0" w:color="auto"/>
        <w:right w:val="none" w:sz="0" w:space="0" w:color="auto"/>
      </w:divBdr>
    </w:div>
    <w:div w:id="1181705835">
      <w:bodyDiv w:val="1"/>
      <w:marLeft w:val="0"/>
      <w:marRight w:val="0"/>
      <w:marTop w:val="0"/>
      <w:marBottom w:val="0"/>
      <w:divBdr>
        <w:top w:val="none" w:sz="0" w:space="0" w:color="auto"/>
        <w:left w:val="none" w:sz="0" w:space="0" w:color="auto"/>
        <w:bottom w:val="none" w:sz="0" w:space="0" w:color="auto"/>
        <w:right w:val="none" w:sz="0" w:space="0" w:color="auto"/>
      </w:divBdr>
    </w:div>
    <w:div w:id="1644504846">
      <w:bodyDiv w:val="1"/>
      <w:marLeft w:val="0"/>
      <w:marRight w:val="0"/>
      <w:marTop w:val="0"/>
      <w:marBottom w:val="0"/>
      <w:divBdr>
        <w:top w:val="none" w:sz="0" w:space="0" w:color="auto"/>
        <w:left w:val="none" w:sz="0" w:space="0" w:color="auto"/>
        <w:bottom w:val="none" w:sz="0" w:space="0" w:color="auto"/>
        <w:right w:val="none" w:sz="0" w:space="0" w:color="auto"/>
      </w:divBdr>
    </w:div>
    <w:div w:id="171724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gi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4118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dc:creator>
  <cp:keywords/>
  <dc:description/>
  <cp:lastModifiedBy>ZGAP1 Zootier des Jahres</cp:lastModifiedBy>
  <cp:revision>5</cp:revision>
  <cp:lastPrinted>2019-03-06T08:31:00Z</cp:lastPrinted>
  <dcterms:created xsi:type="dcterms:W3CDTF">2023-01-20T08:21:00Z</dcterms:created>
  <dcterms:modified xsi:type="dcterms:W3CDTF">2023-01-27T15:56:00Z</dcterms:modified>
</cp:coreProperties>
</file>